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60" w:rsidRPr="00A53455" w:rsidRDefault="00D100AC">
      <w:pPr>
        <w:rPr>
          <w:b/>
          <w:sz w:val="32"/>
          <w:szCs w:val="32"/>
        </w:rPr>
      </w:pPr>
      <w:r w:rsidRPr="00A53455">
        <w:rPr>
          <w:b/>
          <w:sz w:val="32"/>
          <w:szCs w:val="32"/>
        </w:rPr>
        <w:t>Openstelling Arminiuskerk</w:t>
      </w:r>
    </w:p>
    <w:p w:rsidR="00D100AC" w:rsidRDefault="00A53455">
      <w:pPr>
        <w:rPr>
          <w:i/>
        </w:rPr>
      </w:pPr>
      <w:r w:rsidRPr="00A53455">
        <w:rPr>
          <w:i/>
        </w:rPr>
        <w:t>Tjaard Barnard</w:t>
      </w:r>
    </w:p>
    <w:p w:rsidR="00A53455" w:rsidRPr="00A53455" w:rsidRDefault="00A53455">
      <w:pPr>
        <w:rPr>
          <w:i/>
        </w:rPr>
      </w:pPr>
      <w:r>
        <w:rPr>
          <w:i/>
        </w:rPr>
        <w:t>Mei 2017</w:t>
      </w:r>
    </w:p>
    <w:p w:rsidR="00A53455" w:rsidRDefault="00A53455"/>
    <w:p w:rsidR="00A53455" w:rsidRDefault="00A53455"/>
    <w:p w:rsidR="00D100AC" w:rsidRPr="00DC0D51" w:rsidRDefault="00D100AC">
      <w:pPr>
        <w:rPr>
          <w:b/>
          <w:sz w:val="28"/>
          <w:szCs w:val="28"/>
        </w:rPr>
      </w:pPr>
      <w:r w:rsidRPr="00DC0D51">
        <w:rPr>
          <w:b/>
          <w:sz w:val="28"/>
          <w:szCs w:val="28"/>
        </w:rPr>
        <w:t>Inleiding</w:t>
      </w:r>
    </w:p>
    <w:p w:rsidR="00D100AC" w:rsidRDefault="00D100AC">
      <w:r>
        <w:t xml:space="preserve">Al vele jaren leeft er het verlangen om het bijzondere van ons kerkgebouw met meer mensen te delen. Gedurende enige jaren kon dat goed geschieden met Lopen Monumentendag. Tegenwoordig wordt deze dag verzorgd door de Stichting Arminius, die dat op haar wijze doet. </w:t>
      </w:r>
      <w:proofErr w:type="spellStart"/>
      <w:r>
        <w:t>Vaqnzelfsprekend</w:t>
      </w:r>
      <w:proofErr w:type="spellEnd"/>
      <w:r>
        <w:t xml:space="preserve"> is dat goed, alleen geeft dat voor de Remonstrantse Gemeente – geheel begrijpelijk – minder gelegenheid om ook het religieuze aspect van het gebouw te benadrukken. Deze wens is recentelijk levend gemaakt, door de vraag van het Catharijneconvent of de Arminiuskerk zou willen participeren in het Grootste Museum van Nederland. Dat is een project waarin een twaalftal religieuze gebouwen in Nederland – de meest bijzondere met de grootste ‘wow-factor’ museaal opengesteld zou worden voor een groter publiek. Tegengestelde belangen tussen Stichting Arminius (een beperkte openstelling om de inkomsten van verhuur niet in de weg te zitten) en Catharijneconvent (zo groot mogelijke openstelling, om niemand voor een dichte deur te laten komen) hebben gemaakt dat het uiteindelijk, tot ieders spijt, niet gelukt is om dit project te participeren. Blijft staan dat onze kerk genomineerd is door een gezaghebbende instantie als een van de mooiste kerken van Nederland!</w:t>
      </w:r>
    </w:p>
    <w:p w:rsidR="00D100AC" w:rsidRDefault="00D100AC">
      <w:r>
        <w:t>Reden om te onderzoeken hoe wij op een bescheiden wijze toch verder kunnen met een plan van openstelling.</w:t>
      </w:r>
      <w:r w:rsidR="00DE51B4">
        <w:t xml:space="preserve"> Bij de voorbereiding van dit stuk heeft er al uitgebreid overleg plaatsgevonden met Gabrielle Anceaux. Haar suggesties en bijdragen hebben enorm geholpen. Graag bedank ik haar voor haar grote betrokkenheid!</w:t>
      </w:r>
    </w:p>
    <w:p w:rsidR="00D100AC" w:rsidRDefault="00D100AC"/>
    <w:p w:rsidR="00D100AC" w:rsidRPr="00DC0D51" w:rsidRDefault="00DC0D51">
      <w:pPr>
        <w:rPr>
          <w:b/>
          <w:sz w:val="28"/>
          <w:szCs w:val="28"/>
        </w:rPr>
      </w:pPr>
      <w:r>
        <w:rPr>
          <w:b/>
          <w:sz w:val="28"/>
          <w:szCs w:val="28"/>
        </w:rPr>
        <w:t>O</w:t>
      </w:r>
      <w:r w:rsidR="00D100AC" w:rsidRPr="00DC0D51">
        <w:rPr>
          <w:b/>
          <w:sz w:val="28"/>
          <w:szCs w:val="28"/>
        </w:rPr>
        <w:t>penstelling</w:t>
      </w:r>
    </w:p>
    <w:p w:rsidR="00D100AC" w:rsidRDefault="00D100AC">
      <w:r>
        <w:t>Hoofdlijn van het plan is om de kerk vanaf september, vooralsnog als een proef voor een jaar, op tenminste één zondagmiddag per maand open te stellen, tussen 13.00 en 17.00 uur. Over het algemene plan is al overleg gevoerd met de directeur van Arminius, Gabrielle Anceaux. Vanzelfsprekend zullen al volgende stappen in goed overleg plaatsvinden. Afgezien van kerkdiensten heeft de Stichting namelijk de grootste ervaring met publieke openstelling van het gebouw!</w:t>
      </w:r>
    </w:p>
    <w:p w:rsidR="00D100AC" w:rsidRDefault="00D100AC">
      <w:r>
        <w:t>Tijdens deze openstelling willen wij bij het publiek aandacht vragen voor tenminste de volgende onderdelen:</w:t>
      </w:r>
    </w:p>
    <w:p w:rsidR="00D100AC" w:rsidRDefault="00D100AC"/>
    <w:p w:rsidR="00D100AC" w:rsidRDefault="00D100AC" w:rsidP="00D100AC">
      <w:pPr>
        <w:pStyle w:val="Lijstalinea"/>
        <w:numPr>
          <w:ilvl w:val="0"/>
          <w:numId w:val="1"/>
        </w:numPr>
      </w:pPr>
      <w:r w:rsidRPr="00106C8A">
        <w:rPr>
          <w:b/>
        </w:rPr>
        <w:t>Het prachtige gebouw.</w:t>
      </w:r>
      <w:r>
        <w:t xml:space="preserve"> Het rijksmonument vraagt om </w:t>
      </w:r>
      <w:proofErr w:type="spellStart"/>
      <w:r>
        <w:t>bezichtigers</w:t>
      </w:r>
      <w:proofErr w:type="spellEnd"/>
      <w:r>
        <w:t xml:space="preserve"> die het monument met zijn bijzondere interieur kunnen zien. Daartoe zal men een rondwandeling kunnen maken waarin de benedenverdieping van het gebouw wordt getoond: kerkzaal, gang met schilderijen, kerkenraadskamer. Gekozen wordt niet voor een rondleiding, maar de gelegenheid dat mensen zelfstandig door de kerk kunnen lopen, waarbij </w:t>
      </w:r>
      <w:proofErr w:type="spellStart"/>
      <w:r>
        <w:t>vanzelfsrpekend</w:t>
      </w:r>
      <w:proofErr w:type="spellEnd"/>
      <w:r>
        <w:t xml:space="preserve"> gelet zal worden op aspecten van veiligheid, maar ook genoeg deskundigheid aanwezig moet zijn om vragen te beantwoorden over het gebouw en de geloofsgemeenschap.</w:t>
      </w:r>
    </w:p>
    <w:p w:rsidR="00D100AC" w:rsidRDefault="00D100AC" w:rsidP="00D100AC">
      <w:pPr>
        <w:pStyle w:val="Lijstalinea"/>
        <w:numPr>
          <w:ilvl w:val="0"/>
          <w:numId w:val="1"/>
        </w:numPr>
      </w:pPr>
      <w:r w:rsidRPr="00106C8A">
        <w:rPr>
          <w:b/>
        </w:rPr>
        <w:lastRenderedPageBreak/>
        <w:t>Het theologisch inhoudelijke.</w:t>
      </w:r>
      <w:r>
        <w:t xml:space="preserve"> </w:t>
      </w:r>
      <w:r w:rsidR="00106C8A">
        <w:t xml:space="preserve">Te allen tijde zullen vrijwilligers aanwezig moeten zijn die een aanspreekpunt vormen over de geloofsgemeenschap die in dit gebouw is gehuisvest. Wat is er bijzonder aan het remonstrantisme? Op welke wijze vormen remonstranten een belangrijk onderdeel van de geschiedenis van Nederland en Rotterdam. Wat is de bijzondere positie van </w:t>
      </w:r>
      <w:proofErr w:type="spellStart"/>
      <w:r w:rsidR="00106C8A">
        <w:t>Remosntranten</w:t>
      </w:r>
      <w:proofErr w:type="spellEnd"/>
      <w:r w:rsidR="00106C8A">
        <w:t xml:space="preserve"> binnen het protestantisme en christendom in Nederland. Informatie moet verstrekt kunnen worden: mondeling en met behulp van folders.</w:t>
      </w:r>
      <w:r w:rsidR="00677E47">
        <w:t xml:space="preserve"> De boekentafel moet gereed staan met toegankelijke, toepasselijke publicaties. Te overwegen valt om een tafel in te richten met de mogelijkheid om zich aan te melden voor de nieuwsbrief van de gemeente, een afspraak met een van de predikanten of de aanmelding als vriend van de Remonstranten.</w:t>
      </w:r>
    </w:p>
    <w:p w:rsidR="00106C8A" w:rsidRDefault="00106C8A" w:rsidP="00D100AC">
      <w:pPr>
        <w:pStyle w:val="Lijstalinea"/>
        <w:numPr>
          <w:ilvl w:val="0"/>
          <w:numId w:val="1"/>
        </w:numPr>
      </w:pPr>
      <w:r w:rsidRPr="00A53455">
        <w:rPr>
          <w:b/>
        </w:rPr>
        <w:t>Het religieuze</w:t>
      </w:r>
      <w:r>
        <w:t xml:space="preserve">. Wanneer veel onbekende mensen onze kerk bezoeken moet er een gelegenheid geschapen worden waar mensen met hun religieuze vragen terecht kunnen. Het zou goed zijn, wanner één van de predikanten herkenbaar aanwezig is en aanspreekbaar voor mensen met pastorale noden. Ook overwogen kan worden om een religieuze </w:t>
      </w:r>
      <w:proofErr w:type="spellStart"/>
      <w:r>
        <w:t>aandachtsplek</w:t>
      </w:r>
      <w:proofErr w:type="spellEnd"/>
      <w:r>
        <w:t xml:space="preserve"> te maken, die ondanks het feit dat deze u</w:t>
      </w:r>
      <w:r w:rsidR="00A53455">
        <w:t>i</w:t>
      </w:r>
      <w:r>
        <w:t xml:space="preserve">tingen van oorsprong niet vanzelfsprekend bij de remonstrantse spiritualiteit horen, toch wel degelijk een waardevolle plek zouden kunnen krijgen. </w:t>
      </w:r>
      <w:r w:rsidR="00A53455">
        <w:t xml:space="preserve">Concreet: in een van de taartpunten een </w:t>
      </w:r>
      <w:proofErr w:type="spellStart"/>
      <w:r w:rsidR="00A53455">
        <w:t>aandachtsplek</w:t>
      </w:r>
      <w:proofErr w:type="spellEnd"/>
      <w:r w:rsidR="00A53455">
        <w:t xml:space="preserve"> inrichten met een religieuze afbeelding, de gelegenheid om kaarsen aan te steken (waxinelichtjes, gratis) en een voorbedeboek. Hierbij enige stoelen om in stilte te kunnen zitten, ter overpeinzing of gebed.</w:t>
      </w:r>
    </w:p>
    <w:p w:rsidR="00A53455" w:rsidRDefault="00A53455" w:rsidP="00D100AC">
      <w:pPr>
        <w:pStyle w:val="Lijstalinea"/>
        <w:numPr>
          <w:ilvl w:val="0"/>
          <w:numId w:val="1"/>
        </w:numPr>
      </w:pPr>
      <w:r>
        <w:rPr>
          <w:b/>
        </w:rPr>
        <w:t>Het muzikale</w:t>
      </w:r>
      <w:r>
        <w:t xml:space="preserve">. Het zou goed zijn om gedurende de openstelling op enige momenten live orgelmuziek te hebben. Vanzelfsprekend valt daarbij vooral te denken aan muziek door Aart Bergwerff, waarbij juist zijn verrassende keuzes de moeite waard zijn. Als het voor Aart teveel zou worden, kunnen er ook anderen ingehuurd worden. Te overwegen valt onder leiding van Aart amateur organisten de gelegenheid te geven te spelen op het instrument. Op de momenten dat er geen muziek wordt gemaakt, </w:t>
      </w:r>
      <w:r w:rsidR="00DC0D51">
        <w:t>moet stemmige muziek gedraaid worden.</w:t>
      </w:r>
    </w:p>
    <w:p w:rsidR="00A53455" w:rsidRDefault="00A53455" w:rsidP="00D100AC">
      <w:pPr>
        <w:pStyle w:val="Lijstalinea"/>
        <w:numPr>
          <w:ilvl w:val="0"/>
          <w:numId w:val="1"/>
        </w:numPr>
      </w:pPr>
      <w:r>
        <w:rPr>
          <w:b/>
        </w:rPr>
        <w:t>De kunstcollectie</w:t>
      </w:r>
      <w:r>
        <w:t xml:space="preserve"> Deze openstelling biedt de gelegenheid om aandacht te vragen voor de unieke schilderijententoonstelling van onze gemeente. Op deze manier – door een regelmatige openstelling – vergemakkelijken wij ook de fondsenwerving voor de Stichting Uytenbogaert.</w:t>
      </w:r>
    </w:p>
    <w:p w:rsidR="00A53455" w:rsidRDefault="00A53455" w:rsidP="00D100AC">
      <w:pPr>
        <w:pStyle w:val="Lijstalinea"/>
        <w:numPr>
          <w:ilvl w:val="0"/>
          <w:numId w:val="1"/>
        </w:numPr>
      </w:pPr>
      <w:r>
        <w:rPr>
          <w:b/>
        </w:rPr>
        <w:t>Het gastvrije</w:t>
      </w:r>
      <w:r>
        <w:t xml:space="preserve"> In de kerkenraadskamer wil ik in de beste traditie van de Engelse kathedralen een bescheiden tearoom inrichten, waar koffie en thee en huisgemaakt gebak wordt geserveerd. Met enige tafeltjes moet zo’n ruimte voor dertig mensen te vinden zijn. Er wordt geen alcoholica geschonken, zodat er geen problemen met vergunningen te verwachten zijn. Een en ander kan geleid worden door Jan van Vliet die professionele ervaring hiermee heeft.</w:t>
      </w:r>
    </w:p>
    <w:p w:rsidR="00A53455" w:rsidRDefault="00A53455" w:rsidP="00A53455"/>
    <w:p w:rsidR="00A53455" w:rsidRPr="00DC0D51" w:rsidRDefault="00A53455" w:rsidP="00A53455">
      <w:pPr>
        <w:rPr>
          <w:b/>
          <w:sz w:val="28"/>
          <w:szCs w:val="28"/>
        </w:rPr>
      </w:pPr>
      <w:r w:rsidRPr="00DC0D51">
        <w:rPr>
          <w:b/>
          <w:sz w:val="28"/>
          <w:szCs w:val="28"/>
        </w:rPr>
        <w:t>Tentoonstellingen/concerten/lezingen</w:t>
      </w:r>
    </w:p>
    <w:p w:rsidR="00A53455" w:rsidRDefault="00A53455" w:rsidP="00A53455">
      <w:r>
        <w:t xml:space="preserve">Naast de vaste openstelling op die ene zondag in de maand, die elke maand dezelfde elementen </w:t>
      </w:r>
      <w:r w:rsidR="00DC0D51">
        <w:t>kan</w:t>
      </w:r>
      <w:r>
        <w:t xml:space="preserve"> bevatten, is het goed om ook speciale activiteiten te organiseren die een aanzet kunnen zijn voor een incidenteel bezoek of voor mensen die al eens geweest zijn een aanleiding om nog eens te komen. Hieronder enige overwegingen, waarbij in het geheel niet naar volledigheid wordt gestreefd, maar waarbij de lezer juist uitgenodigd worden om creatieve suggesties te doen.</w:t>
      </w:r>
    </w:p>
    <w:p w:rsidR="00A53455" w:rsidRDefault="00A53455" w:rsidP="00A53455">
      <w:pPr>
        <w:pStyle w:val="Lijstalinea"/>
        <w:numPr>
          <w:ilvl w:val="0"/>
          <w:numId w:val="2"/>
        </w:numPr>
      </w:pPr>
      <w:r w:rsidRPr="00DC0D51">
        <w:rPr>
          <w:b/>
        </w:rPr>
        <w:t>Huwelijk</w:t>
      </w:r>
      <w:r>
        <w:t>. Het zou aardig zijn om de kerk in te richten voor een huwelijksdienst, met de daarbij behorende bloemversieringen. Het huwelijksmeubilair wordt dan voorin de kerk neergezet, alsof er zo direct een huwelijksdienst begint. De muziek</w:t>
      </w:r>
      <w:r w:rsidR="00DC0D51">
        <w:t xml:space="preserve"> moet aangepast worden. Verder kan een tentoonstelling worden georganiseerd van bruidsjurken. Ongetwijfeld zin er in de gemeente nog veel jurken te vinden. Te overwegen valt om ook huwelijksfoto’s uit onze kerk tentoon te stellen.</w:t>
      </w:r>
    </w:p>
    <w:p w:rsidR="00DC0D51" w:rsidRDefault="00DC0D51" w:rsidP="00A53455">
      <w:pPr>
        <w:pStyle w:val="Lijstalinea"/>
        <w:numPr>
          <w:ilvl w:val="0"/>
          <w:numId w:val="2"/>
        </w:numPr>
      </w:pPr>
      <w:r w:rsidRPr="00DC0D51">
        <w:rPr>
          <w:b/>
        </w:rPr>
        <w:t>Lezingen</w:t>
      </w:r>
      <w:r>
        <w:t>. Er zullen ook lezingen te organiseren zijn over het kerkgebouw en de remonstrantse geloofsopvatting. Die lezingen moeten kort zijn en wellicht een paar keer herhaald worden op de middag, als genoeg mensen komen.</w:t>
      </w:r>
    </w:p>
    <w:p w:rsidR="00DC0D51" w:rsidRDefault="00DC0D51" w:rsidP="00A53455">
      <w:pPr>
        <w:pStyle w:val="Lijstalinea"/>
        <w:numPr>
          <w:ilvl w:val="0"/>
          <w:numId w:val="2"/>
        </w:numPr>
      </w:pPr>
      <w:r>
        <w:rPr>
          <w:b/>
        </w:rPr>
        <w:t xml:space="preserve">Aansluiting bij tentoonstellingen in </w:t>
      </w:r>
      <w:proofErr w:type="spellStart"/>
      <w:r>
        <w:rPr>
          <w:b/>
        </w:rPr>
        <w:t>Boymans</w:t>
      </w:r>
      <w:proofErr w:type="spellEnd"/>
      <w:r>
        <w:rPr>
          <w:b/>
        </w:rPr>
        <w:t xml:space="preserve"> of Kunsthal</w:t>
      </w:r>
      <w:r w:rsidRPr="00DC0D51">
        <w:t>.</w:t>
      </w:r>
      <w:r>
        <w:rPr>
          <w:b/>
        </w:rPr>
        <w:t xml:space="preserve"> </w:t>
      </w:r>
      <w:r>
        <w:t>Te overwegen valt om op het moment dat er bijzondere tentoonstellingen in de buurt van de kerk te vinden te zijn over het onderwerp van deze tentoonstelling een lezing te laten houden in ons kerkgebouw als opwarmer voor een bezoek.</w:t>
      </w:r>
    </w:p>
    <w:p w:rsidR="00DC0D51" w:rsidRDefault="00DC0D51" w:rsidP="00DC0D51">
      <w:pPr>
        <w:rPr>
          <w:b/>
          <w:sz w:val="28"/>
          <w:szCs w:val="28"/>
        </w:rPr>
      </w:pPr>
      <w:r>
        <w:rPr>
          <w:b/>
          <w:sz w:val="28"/>
          <w:szCs w:val="28"/>
        </w:rPr>
        <w:t>Specifieke aandachtpunten</w:t>
      </w:r>
    </w:p>
    <w:p w:rsidR="00DC0D51" w:rsidRDefault="00DC0D51" w:rsidP="00DC0D51">
      <w:r>
        <w:t>Om het kerkgebouw en de gemeente goed neer te zetten dient goed gelet te worden op allerlei elementen die kunnen leiden tot een goede eerste indruk. De ‘wow-factor’ moet alle aandacht krijgen, terwijl men zich tegelijkertijd heel gastvrij moet voelen. De bedoeling is dat men als het waren naar binnen wordt gezogen in de kerk en dan de hele rond doorloopt, in de kerkenraadskamer wat drinkt en eet en na ongeveer een half uur verkwikt en versterkt het pand weer verlaat aan de Museumparkzijde. Om zo’n totaalervaring mogelijk te maken, is het noodzakelijk om vele kleine elementen goed te hebben. Te denken valt bijvoorbeeld:</w:t>
      </w:r>
    </w:p>
    <w:p w:rsidR="00DC0D51" w:rsidRDefault="00DC0D51" w:rsidP="00DC0D51"/>
    <w:p w:rsidR="00DC0D51" w:rsidRDefault="00DC0D51" w:rsidP="00DC0D51">
      <w:pPr>
        <w:pStyle w:val="Lijstalinea"/>
        <w:numPr>
          <w:ilvl w:val="0"/>
          <w:numId w:val="3"/>
        </w:numPr>
      </w:pPr>
      <w:r>
        <w:t>Een werkelijk gastvrij welkom, waarbij het evenwicht gezocht moet worden tussen welkom heten en vrij laten rondlopen.</w:t>
      </w:r>
    </w:p>
    <w:p w:rsidR="00DC0D51" w:rsidRDefault="00DC0D51" w:rsidP="00DC0D51">
      <w:pPr>
        <w:pStyle w:val="Lijstalinea"/>
        <w:numPr>
          <w:ilvl w:val="0"/>
          <w:numId w:val="3"/>
        </w:numPr>
      </w:pPr>
      <w:r>
        <w:t>Het vermijden van onduidelijkheid. Vragen moeten door de inrichting van de route of door een behulpzame vrijwilliger opgelost worden, voordat ze eigenlijk worden gesteld.</w:t>
      </w:r>
    </w:p>
    <w:p w:rsidR="00DC0D51" w:rsidRDefault="00DC0D51" w:rsidP="00DC0D51">
      <w:pPr>
        <w:pStyle w:val="Lijstalinea"/>
        <w:numPr>
          <w:ilvl w:val="0"/>
          <w:numId w:val="3"/>
        </w:numPr>
      </w:pPr>
      <w:r>
        <w:t xml:space="preserve">Het gebouw dienst schoon </w:t>
      </w:r>
      <w:r w:rsidR="00677E47">
        <w:t xml:space="preserve">en netjes </w:t>
      </w:r>
      <w:r>
        <w:t>te zijn en een aangename uitstraling te hebben.</w:t>
      </w:r>
    </w:p>
    <w:p w:rsidR="00DC0D51" w:rsidRDefault="00DC0D51" w:rsidP="00DC0D51">
      <w:pPr>
        <w:pStyle w:val="Lijstalinea"/>
        <w:numPr>
          <w:ilvl w:val="0"/>
          <w:numId w:val="3"/>
        </w:numPr>
      </w:pPr>
      <w:r>
        <w:t xml:space="preserve">De kerk moet rijkelijk versierd zijn met verse bloemen die idealiter ook heerlijk ruiken. Daarbij kan natuurlijk ook gebruik gemaakt worden van chemische hulpmiddelen. Ik zou willen proberen </w:t>
      </w:r>
      <w:r w:rsidR="00677E47">
        <w:t>via sponsoring elke maand tenminste een groot bloemstuk bij de ingang aan de Westersingel te hebben staan en in de kerkenraadskamer. Vanzelfsprekend ook nog bloemen op de avondmaalstafel.</w:t>
      </w:r>
    </w:p>
    <w:p w:rsidR="00677E47" w:rsidRDefault="00677E47" w:rsidP="00DC0D51">
      <w:pPr>
        <w:pStyle w:val="Lijstalinea"/>
        <w:numPr>
          <w:ilvl w:val="0"/>
          <w:numId w:val="3"/>
        </w:numPr>
      </w:pPr>
      <w:r>
        <w:t>Gastvrij hoogtepunt moet de tearoom in de kerkenraadskamer zijn. Gezorgd moet worden dat het daar naar versgebakken appeltaart ruikt. De appeltaart moet werkelijk vers zijn en niet uit de diepvries komen. De slagroom moet geklopt zijn en niet ‘inzak-slagroom’ uit een spuitbus zijn.</w:t>
      </w:r>
    </w:p>
    <w:p w:rsidR="00677E47" w:rsidRDefault="00677E47" w:rsidP="00DC0D51">
      <w:pPr>
        <w:pStyle w:val="Lijstalinea"/>
        <w:numPr>
          <w:ilvl w:val="0"/>
          <w:numId w:val="3"/>
        </w:numPr>
      </w:pPr>
      <w:r>
        <w:t>De gastvrijheid moet niet belemmerd worden door toegangsprijzen. Alleen de boeken en de tearoom kosten geld. Tegelijkertijd kan er bij de uitgang natuurlijk wel een pot staan voor een bijdrage aan de kosten.</w:t>
      </w:r>
    </w:p>
    <w:p w:rsidR="00677E47" w:rsidRDefault="00677E47" w:rsidP="00677E47">
      <w:pPr>
        <w:rPr>
          <w:b/>
          <w:sz w:val="28"/>
          <w:szCs w:val="28"/>
        </w:rPr>
      </w:pPr>
    </w:p>
    <w:p w:rsidR="00677E47" w:rsidRDefault="00677E47" w:rsidP="00677E47">
      <w:pPr>
        <w:rPr>
          <w:b/>
          <w:sz w:val="28"/>
          <w:szCs w:val="28"/>
        </w:rPr>
      </w:pPr>
      <w:r>
        <w:rPr>
          <w:b/>
          <w:sz w:val="28"/>
          <w:szCs w:val="28"/>
        </w:rPr>
        <w:t>Wat is voor dit alles nodig?</w:t>
      </w:r>
    </w:p>
    <w:p w:rsidR="00677E47" w:rsidRDefault="00677E47" w:rsidP="00677E47"/>
    <w:p w:rsidR="00677E47" w:rsidRDefault="00677E47" w:rsidP="00677E47">
      <w:pPr>
        <w:pStyle w:val="Lijstalinea"/>
        <w:numPr>
          <w:ilvl w:val="0"/>
          <w:numId w:val="4"/>
        </w:numPr>
      </w:pPr>
      <w:r w:rsidRPr="00677E47">
        <w:rPr>
          <w:b/>
        </w:rPr>
        <w:t>Vrijwilligers</w:t>
      </w:r>
      <w:r>
        <w:t>. Dit alles moet worden gerund door een groep vrijwilligers die werkelijk gastvrij zijn en enthousiast voor gebouw en geloofsgemeenschap. Tenminste vijf vrijwilligers zullen gedurende elk moment van de openstelling aanwezig moeten zijn, zodat daarmee ook de veiligheid van het gebouw en de kunstschatten is gewaarborgd.</w:t>
      </w:r>
    </w:p>
    <w:p w:rsidR="00677E47" w:rsidRPr="00677E47" w:rsidRDefault="00677E47" w:rsidP="00677E47">
      <w:pPr>
        <w:pStyle w:val="Lijstalinea"/>
        <w:numPr>
          <w:ilvl w:val="0"/>
          <w:numId w:val="4"/>
        </w:numPr>
      </w:pPr>
      <w:r>
        <w:t xml:space="preserve">De vrijwilligers zullen </w:t>
      </w:r>
      <w:r w:rsidRPr="00677E47">
        <w:rPr>
          <w:b/>
        </w:rPr>
        <w:t>geschoold</w:t>
      </w:r>
      <w:r>
        <w:t xml:space="preserve"> moeten worden in kennis van het gebouw en de geloofsgemeenschap. Hiertoe zal een introductiebijeenkomst worden georganiseerd waarin de geschiedenis van de gemeente, het kerkgebouw en de huidige geloofsgemeenschap aan de orde komen. De vrijwilligers ontvangen, voor zover zij dat nog niet hebben gratis een exemplaar van </w:t>
      </w:r>
      <w:r>
        <w:rPr>
          <w:i/>
        </w:rPr>
        <w:t>Arminianen in de Maasstad</w:t>
      </w:r>
      <w:r>
        <w:t xml:space="preserve"> en het eerdere boekje dat Joke de </w:t>
      </w:r>
      <w:proofErr w:type="spellStart"/>
      <w:r>
        <w:t>Bijll</w:t>
      </w:r>
      <w:proofErr w:type="spellEnd"/>
      <w:r>
        <w:t xml:space="preserve"> </w:t>
      </w:r>
      <w:proofErr w:type="spellStart"/>
      <w:r>
        <w:t>Nachenius</w:t>
      </w:r>
      <w:proofErr w:type="spellEnd"/>
      <w:r>
        <w:t xml:space="preserve"> over dit gebouw schreef.</w:t>
      </w:r>
    </w:p>
    <w:p w:rsidR="00A53455" w:rsidRDefault="00677E47" w:rsidP="00677E47">
      <w:pPr>
        <w:pStyle w:val="Lijstalinea"/>
        <w:numPr>
          <w:ilvl w:val="0"/>
          <w:numId w:val="4"/>
        </w:numPr>
      </w:pPr>
      <w:r w:rsidRPr="0095000D">
        <w:rPr>
          <w:b/>
        </w:rPr>
        <w:t>Publiciteit</w:t>
      </w:r>
      <w:r>
        <w:t xml:space="preserve">. Het is pas te verwachten dat er mensen komen in de kerk, wanneer er van te voren genoeg reclame wordt gemaakt. Inzet zal vooral zijn via Facebook, waarbij royaal geld wordt gestoken </w:t>
      </w:r>
      <w:r w:rsidR="0095000D">
        <w:t>in de publicaties. Ook de website dienst hiervoor gedeeltelijk ingericht te worden. Via persberichten, ook via Rijnmond, zal belangstelling worden gevraagd. Folders moeten worden gemaakt en verspreid in het museumkwartier.</w:t>
      </w:r>
    </w:p>
    <w:p w:rsidR="0095000D" w:rsidRDefault="0095000D" w:rsidP="00677E47">
      <w:pPr>
        <w:pStyle w:val="Lijstalinea"/>
        <w:numPr>
          <w:ilvl w:val="0"/>
          <w:numId w:val="4"/>
        </w:numPr>
      </w:pPr>
      <w:r w:rsidRPr="0095000D">
        <w:rPr>
          <w:b/>
        </w:rPr>
        <w:t>Gastvrije verwelkoming aan de buitenkant</w:t>
      </w:r>
      <w:r>
        <w:t>. Het moet zo zijn, dat niemand die voorbij de kerk loopt het kan ontgaan dat daar een kerk staat die open en toegankelijk is. Er dienen grote banners/vlaggen opgehangen te worden die door niemand gemist kunnen worden. De deur dient zichtbaar open te staan. Wellicht kunnen er buiten orgelklanken klinken. Wanneer het niet regent, dient de eerste verwelkoming plaats te vinden op het voorterrein. Ideaal staan de auto’s daar niet in de weg, maar is er een vrij zicht op de ingang.</w:t>
      </w:r>
    </w:p>
    <w:p w:rsidR="0095000D" w:rsidRDefault="0095000D" w:rsidP="0095000D"/>
    <w:p w:rsidR="0095000D" w:rsidRPr="0095000D" w:rsidRDefault="0095000D" w:rsidP="0095000D">
      <w:pPr>
        <w:rPr>
          <w:b/>
          <w:sz w:val="28"/>
          <w:szCs w:val="28"/>
        </w:rPr>
      </w:pPr>
      <w:r w:rsidRPr="0095000D">
        <w:rPr>
          <w:b/>
          <w:sz w:val="28"/>
          <w:szCs w:val="28"/>
        </w:rPr>
        <w:t>Kosten</w:t>
      </w:r>
    </w:p>
    <w:p w:rsidR="0095000D" w:rsidRDefault="0095000D" w:rsidP="0095000D">
      <w:r>
        <w:t>Vanzelfsprekend zullen kosten verbonden zijn aan dit initiatief. Die kunnen zeker gedeeltelijk worden gehaald uit de bijdrage voor de Quotumgelden 2017. Kosten vallen op de volgende onderdelen te verwachten:</w:t>
      </w:r>
    </w:p>
    <w:p w:rsidR="0095000D" w:rsidRDefault="0095000D" w:rsidP="0095000D">
      <w:pPr>
        <w:pStyle w:val="Lijstalinea"/>
        <w:numPr>
          <w:ilvl w:val="1"/>
          <w:numId w:val="5"/>
        </w:numPr>
      </w:pPr>
      <w:r>
        <w:t>Het maken van reclame voor wat we doen: €500</w:t>
      </w:r>
    </w:p>
    <w:p w:rsidR="0095000D" w:rsidRDefault="0095000D" w:rsidP="0095000D">
      <w:pPr>
        <w:pStyle w:val="Lijstalinea"/>
        <w:numPr>
          <w:ilvl w:val="1"/>
          <w:numId w:val="5"/>
        </w:numPr>
      </w:pPr>
      <w:r>
        <w:t>Banners: €250</w:t>
      </w:r>
    </w:p>
    <w:p w:rsidR="0095000D" w:rsidRDefault="0095000D" w:rsidP="0095000D">
      <w:pPr>
        <w:pStyle w:val="Lijstalinea"/>
        <w:numPr>
          <w:ilvl w:val="1"/>
          <w:numId w:val="5"/>
        </w:numPr>
      </w:pPr>
      <w:r>
        <w:t>Elke maand bloemen, per week 35 euro, €400</w:t>
      </w:r>
    </w:p>
    <w:p w:rsidR="0095000D" w:rsidRDefault="0095000D" w:rsidP="0095000D">
      <w:pPr>
        <w:pStyle w:val="Lijstalinea"/>
        <w:numPr>
          <w:ilvl w:val="1"/>
          <w:numId w:val="5"/>
        </w:numPr>
      </w:pPr>
      <w:r>
        <w:t xml:space="preserve">Kaarsen, inrichten </w:t>
      </w:r>
      <w:proofErr w:type="spellStart"/>
      <w:r>
        <w:t>aandachtshoek</w:t>
      </w:r>
      <w:proofErr w:type="spellEnd"/>
      <w:r>
        <w:t>, €100</w:t>
      </w:r>
    </w:p>
    <w:p w:rsidR="0095000D" w:rsidRDefault="0095000D" w:rsidP="0095000D">
      <w:pPr>
        <w:pStyle w:val="Lijstalinea"/>
        <w:numPr>
          <w:ilvl w:val="1"/>
          <w:numId w:val="5"/>
        </w:numPr>
      </w:pPr>
      <w:r>
        <w:t>Nieuwe folders €200</w:t>
      </w:r>
    </w:p>
    <w:p w:rsidR="0095000D" w:rsidRDefault="0095000D" w:rsidP="0095000D">
      <w:pPr>
        <w:pStyle w:val="Lijstalinea"/>
        <w:numPr>
          <w:ilvl w:val="1"/>
          <w:numId w:val="5"/>
        </w:numPr>
      </w:pPr>
      <w:r>
        <w:t>Presentje voor alle vrijwilligers rond kerkst, 20 x 20 €400</w:t>
      </w:r>
    </w:p>
    <w:p w:rsidR="00DE51B4" w:rsidRDefault="00DE51B4" w:rsidP="0095000D">
      <w:pPr>
        <w:pStyle w:val="Lijstalinea"/>
        <w:numPr>
          <w:ilvl w:val="1"/>
          <w:numId w:val="5"/>
        </w:numPr>
      </w:pPr>
      <w:r>
        <w:t>Risico van tearoom, hoewel die budgettair neutraal moet draaien PM</w:t>
      </w:r>
    </w:p>
    <w:p w:rsidR="00DE51B4" w:rsidRDefault="00DE51B4" w:rsidP="0095000D">
      <w:pPr>
        <w:pStyle w:val="Lijstalinea"/>
        <w:numPr>
          <w:ilvl w:val="1"/>
          <w:numId w:val="5"/>
        </w:numPr>
      </w:pPr>
      <w:r>
        <w:t>Externe organisten als Aart niet kan €250</w:t>
      </w:r>
    </w:p>
    <w:p w:rsidR="00DE51B4" w:rsidRDefault="00DE51B4" w:rsidP="00DE51B4"/>
    <w:p w:rsidR="00DE51B4" w:rsidRDefault="00DE51B4" w:rsidP="00DE51B4">
      <w:pPr>
        <w:rPr>
          <w:b/>
          <w:sz w:val="28"/>
          <w:szCs w:val="28"/>
        </w:rPr>
      </w:pPr>
      <w:r>
        <w:rPr>
          <w:b/>
          <w:sz w:val="28"/>
          <w:szCs w:val="28"/>
        </w:rPr>
        <w:t>Data</w:t>
      </w:r>
    </w:p>
    <w:p w:rsidR="00DE51B4" w:rsidRDefault="00DE51B4" w:rsidP="00DE51B4">
      <w:r>
        <w:t>De eerste openstelling zal kunnen plaatsvinden op de zondag van de open monumentendag. De zaterdag wordt door de Stichting Arminius gedaan, de zondagmiddag door ons. Dat is zondag  10 september. De andere data zullen in verder overleg met Arminius worden bepaald, waarbij rekening zal worden gehouden met activiteiten die in het museumkwartier plaatsvinden, alsmede de tentoonstellingskalender van de musea.</w:t>
      </w:r>
    </w:p>
    <w:p w:rsidR="00DE51B4" w:rsidRDefault="00DE51B4" w:rsidP="00DE51B4"/>
    <w:p w:rsidR="00DE51B4" w:rsidRDefault="00DE51B4">
      <w:pPr>
        <w:rPr>
          <w:b/>
          <w:sz w:val="28"/>
          <w:szCs w:val="28"/>
        </w:rPr>
      </w:pPr>
      <w:r>
        <w:rPr>
          <w:b/>
          <w:sz w:val="28"/>
          <w:szCs w:val="28"/>
        </w:rPr>
        <w:br w:type="page"/>
      </w:r>
    </w:p>
    <w:p w:rsidR="00DE51B4" w:rsidRDefault="00DE51B4" w:rsidP="00DE51B4">
      <w:pPr>
        <w:rPr>
          <w:b/>
          <w:sz w:val="28"/>
          <w:szCs w:val="28"/>
        </w:rPr>
      </w:pPr>
      <w:r w:rsidRPr="00DE51B4">
        <w:rPr>
          <w:b/>
          <w:sz w:val="28"/>
          <w:szCs w:val="28"/>
        </w:rPr>
        <w:t>Stappenplan</w:t>
      </w:r>
    </w:p>
    <w:p w:rsidR="00DE51B4" w:rsidRDefault="00DE51B4" w:rsidP="00DE51B4">
      <w:pPr>
        <w:pStyle w:val="Lijstalinea"/>
        <w:numPr>
          <w:ilvl w:val="0"/>
          <w:numId w:val="6"/>
        </w:numPr>
      </w:pPr>
      <w:r>
        <w:t>Dit stappenplan wordt eerst ter advisering voorgelegd aan de PR commissie, het GM en Gabrielle Anceaux.</w:t>
      </w:r>
    </w:p>
    <w:p w:rsidR="00DE51B4" w:rsidRDefault="00DE51B4" w:rsidP="00DE51B4">
      <w:pPr>
        <w:pStyle w:val="Lijstalinea"/>
        <w:numPr>
          <w:ilvl w:val="0"/>
          <w:numId w:val="6"/>
        </w:numPr>
      </w:pPr>
      <w:r>
        <w:t>Daarna gaat het naar de kerkenraad die er goedkeuring aan verleend.</w:t>
      </w:r>
    </w:p>
    <w:p w:rsidR="00DE51B4" w:rsidRDefault="00DE51B4" w:rsidP="00DE51B4">
      <w:pPr>
        <w:pStyle w:val="Lijstalinea"/>
        <w:numPr>
          <w:ilvl w:val="0"/>
          <w:numId w:val="6"/>
        </w:numPr>
      </w:pPr>
      <w:r>
        <w:t>Vervolgens wordt het ter gezonden aan het bestuur van Arminius.</w:t>
      </w:r>
    </w:p>
    <w:p w:rsidR="00DE51B4" w:rsidRDefault="00DE51B4" w:rsidP="00DE51B4">
      <w:pPr>
        <w:pStyle w:val="Lijstalinea"/>
        <w:numPr>
          <w:ilvl w:val="0"/>
          <w:numId w:val="6"/>
        </w:numPr>
      </w:pPr>
      <w:r>
        <w:t>Vanaf nu worden vrijwilligers geworven voor de openstelling.</w:t>
      </w:r>
    </w:p>
    <w:p w:rsidR="00DE51B4" w:rsidRDefault="00DE51B4" w:rsidP="00DE51B4">
      <w:pPr>
        <w:pStyle w:val="Lijstalinea"/>
        <w:numPr>
          <w:ilvl w:val="0"/>
          <w:numId w:val="6"/>
        </w:numPr>
      </w:pPr>
      <w:r>
        <w:t>Nog voor de zomer of in augustus vindt er een informatiebijeenkomst voor vrijwilligers plaats.</w:t>
      </w:r>
    </w:p>
    <w:p w:rsidR="00DE51B4" w:rsidRDefault="00DE51B4" w:rsidP="00DE51B4">
      <w:pPr>
        <w:pStyle w:val="Lijstalinea"/>
        <w:numPr>
          <w:ilvl w:val="0"/>
          <w:numId w:val="6"/>
        </w:numPr>
      </w:pPr>
      <w:r>
        <w:t xml:space="preserve">In overleg tussen PR commissie en kerkkantoor worden de zaken aangeschaft die nodig zijn voor de reclame buiten en de </w:t>
      </w:r>
      <w:proofErr w:type="spellStart"/>
      <w:r>
        <w:t>aandachtstafel</w:t>
      </w:r>
      <w:proofErr w:type="spellEnd"/>
      <w:r>
        <w:t>.</w:t>
      </w:r>
    </w:p>
    <w:p w:rsidR="00DE51B4" w:rsidRDefault="00DE51B4" w:rsidP="00DE51B4">
      <w:pPr>
        <w:pStyle w:val="Lijstalinea"/>
        <w:numPr>
          <w:ilvl w:val="0"/>
          <w:numId w:val="6"/>
        </w:numPr>
      </w:pPr>
      <w:r>
        <w:t>Vanaf half augustus wordt het PR offensief gestart, zodat iedereen kan weten dat op 10 september de eerste openstelling plaatsvindt. Te overwegen valt om hier een kleine manifestatie van te maken die op enige persaandacht kan rekenen.</w:t>
      </w:r>
    </w:p>
    <w:p w:rsidR="00DE51B4" w:rsidRPr="00DE51B4" w:rsidRDefault="00DE51B4" w:rsidP="00DE51B4">
      <w:pPr>
        <w:pStyle w:val="Lijstalinea"/>
        <w:numPr>
          <w:ilvl w:val="0"/>
          <w:numId w:val="6"/>
        </w:numPr>
      </w:pPr>
      <w:r>
        <w:t>Vanaf 10 september draait alles.</w:t>
      </w:r>
      <w:bookmarkStart w:id="0" w:name="_GoBack"/>
      <w:bookmarkEnd w:id="0"/>
    </w:p>
    <w:p w:rsidR="0095000D" w:rsidRDefault="0095000D" w:rsidP="0095000D"/>
    <w:sectPr w:rsidR="00950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21B83"/>
    <w:multiLevelType w:val="hybridMultilevel"/>
    <w:tmpl w:val="AA62E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A4406E"/>
    <w:multiLevelType w:val="hybridMultilevel"/>
    <w:tmpl w:val="D826A6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E46F1D"/>
    <w:multiLevelType w:val="hybridMultilevel"/>
    <w:tmpl w:val="59CEAA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12D6ACF"/>
    <w:multiLevelType w:val="hybridMultilevel"/>
    <w:tmpl w:val="CB065D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3C5F90"/>
    <w:multiLevelType w:val="hybridMultilevel"/>
    <w:tmpl w:val="7C9848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4A11F8"/>
    <w:multiLevelType w:val="hybridMultilevel"/>
    <w:tmpl w:val="CF9E68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AC"/>
    <w:rsid w:val="00106C8A"/>
    <w:rsid w:val="00280A3F"/>
    <w:rsid w:val="00677E47"/>
    <w:rsid w:val="0079258E"/>
    <w:rsid w:val="0095000D"/>
    <w:rsid w:val="00A53455"/>
    <w:rsid w:val="00D100AC"/>
    <w:rsid w:val="00DC0D51"/>
    <w:rsid w:val="00DE51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06A31-2C4A-44F5-BF3C-BAD2FC0C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0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1926</Words>
  <Characters>10595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Tjaard Barnard</dc:creator>
  <cp:keywords/>
  <dc:description/>
  <cp:lastModifiedBy>Tjaard Barnard</cp:lastModifiedBy>
  <cp:revision>1</cp:revision>
  <dcterms:created xsi:type="dcterms:W3CDTF">2017-05-12T09:45:00Z</dcterms:created>
  <dcterms:modified xsi:type="dcterms:W3CDTF">2017-05-12T11:14:00Z</dcterms:modified>
</cp:coreProperties>
</file>